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54" w:rsidRDefault="001815EB" w:rsidP="00701154">
      <w:pPr>
        <w:ind w:left="-426" w:firstLine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Расписание работы п</w:t>
      </w:r>
      <w:r w:rsidR="00701154">
        <w:rPr>
          <w:rFonts w:ascii="Times New Roman" w:hAnsi="Times New Roman" w:cs="Times New Roman"/>
          <w:b/>
          <w:bCs/>
          <w:sz w:val="32"/>
          <w:szCs w:val="32"/>
        </w:rPr>
        <w:t>ункт</w:t>
      </w:r>
      <w:r>
        <w:rPr>
          <w:rFonts w:ascii="Times New Roman" w:hAnsi="Times New Roman" w:cs="Times New Roman"/>
          <w:b/>
          <w:bCs/>
          <w:sz w:val="32"/>
          <w:szCs w:val="32"/>
        </w:rPr>
        <w:t>ов</w:t>
      </w:r>
      <w:r w:rsidR="00701154">
        <w:rPr>
          <w:rFonts w:ascii="Times New Roman" w:hAnsi="Times New Roman" w:cs="Times New Roman"/>
          <w:b/>
          <w:bCs/>
          <w:sz w:val="32"/>
          <w:szCs w:val="32"/>
        </w:rPr>
        <w:t xml:space="preserve"> проведения тестирования </w:t>
      </w:r>
      <w:r w:rsidR="00701154" w:rsidRPr="00701154">
        <w:rPr>
          <w:rFonts w:ascii="Times New Roman" w:hAnsi="Times New Roman" w:cs="Times New Roman"/>
          <w:b/>
          <w:bCs/>
          <w:sz w:val="32"/>
          <w:szCs w:val="32"/>
        </w:rPr>
        <w:t xml:space="preserve">на знание русского языка, достаточное для освоения образовательных программ общего образования, иностранных граждан и лиц без гражданства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701154" w:rsidRPr="00701154">
        <w:rPr>
          <w:rFonts w:ascii="Times New Roman" w:hAnsi="Times New Roman" w:cs="Times New Roman"/>
          <w:b/>
          <w:bCs/>
          <w:sz w:val="32"/>
          <w:szCs w:val="32"/>
        </w:rPr>
        <w:t>в 2025 году</w:t>
      </w:r>
    </w:p>
    <w:p w:rsidR="001815EB" w:rsidRDefault="001815EB" w:rsidP="00701154">
      <w:pPr>
        <w:ind w:left="-426" w:firstLine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80"/>
        <w:gridCol w:w="5013"/>
      </w:tblGrid>
      <w:tr w:rsidR="001815EB" w:rsidRPr="001815EB" w:rsidTr="001815EB">
        <w:trPr>
          <w:trHeight w:val="312"/>
        </w:trPr>
        <w:tc>
          <w:tcPr>
            <w:tcW w:w="4480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5013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1815EB" w:rsidRPr="001815EB" w:rsidTr="001815EB">
        <w:trPr>
          <w:trHeight w:val="312"/>
        </w:trPr>
        <w:tc>
          <w:tcPr>
            <w:tcW w:w="4480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5013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1815EB" w:rsidRPr="001815EB" w:rsidTr="001815EB">
        <w:trPr>
          <w:trHeight w:val="312"/>
        </w:trPr>
        <w:tc>
          <w:tcPr>
            <w:tcW w:w="4480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5013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sz w:val="32"/>
                <w:szCs w:val="32"/>
              </w:rPr>
              <w:t>19, 28</w:t>
            </w:r>
          </w:p>
        </w:tc>
      </w:tr>
      <w:tr w:rsidR="001815EB" w:rsidRPr="001815EB" w:rsidTr="001815EB">
        <w:trPr>
          <w:trHeight w:val="312"/>
        </w:trPr>
        <w:tc>
          <w:tcPr>
            <w:tcW w:w="4480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  <w:tc>
          <w:tcPr>
            <w:tcW w:w="5013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sz w:val="32"/>
                <w:szCs w:val="32"/>
              </w:rPr>
              <w:t>24, 25</w:t>
            </w:r>
          </w:p>
        </w:tc>
      </w:tr>
      <w:tr w:rsidR="001815EB" w:rsidRPr="001815EB" w:rsidTr="001815EB">
        <w:trPr>
          <w:trHeight w:val="312"/>
        </w:trPr>
        <w:tc>
          <w:tcPr>
            <w:tcW w:w="4480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sz w:val="32"/>
                <w:szCs w:val="32"/>
              </w:rPr>
              <w:t>июль</w:t>
            </w:r>
          </w:p>
        </w:tc>
        <w:tc>
          <w:tcPr>
            <w:tcW w:w="5013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sz w:val="32"/>
                <w:szCs w:val="32"/>
              </w:rPr>
              <w:t>30, 31</w:t>
            </w:r>
          </w:p>
        </w:tc>
      </w:tr>
      <w:tr w:rsidR="001815EB" w:rsidRPr="001815EB" w:rsidTr="001815EB">
        <w:trPr>
          <w:trHeight w:val="312"/>
        </w:trPr>
        <w:tc>
          <w:tcPr>
            <w:tcW w:w="4480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sz w:val="32"/>
                <w:szCs w:val="32"/>
              </w:rPr>
              <w:t>август</w:t>
            </w:r>
          </w:p>
        </w:tc>
        <w:tc>
          <w:tcPr>
            <w:tcW w:w="5013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sz w:val="32"/>
                <w:szCs w:val="32"/>
              </w:rPr>
              <w:t>14, 15</w:t>
            </w:r>
          </w:p>
        </w:tc>
      </w:tr>
      <w:tr w:rsidR="001815EB" w:rsidRPr="001815EB" w:rsidTr="001815EB">
        <w:trPr>
          <w:trHeight w:val="312"/>
        </w:trPr>
        <w:tc>
          <w:tcPr>
            <w:tcW w:w="4480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5013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sz w:val="32"/>
                <w:szCs w:val="32"/>
              </w:rPr>
              <w:t>25, 26</w:t>
            </w:r>
          </w:p>
        </w:tc>
      </w:tr>
      <w:tr w:rsidR="001815EB" w:rsidRPr="001815EB" w:rsidTr="001815EB">
        <w:trPr>
          <w:trHeight w:val="312"/>
        </w:trPr>
        <w:tc>
          <w:tcPr>
            <w:tcW w:w="4480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5013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sz w:val="32"/>
                <w:szCs w:val="32"/>
              </w:rPr>
              <w:t>23, 24</w:t>
            </w:r>
          </w:p>
        </w:tc>
      </w:tr>
      <w:tr w:rsidR="001815EB" w:rsidRPr="001815EB" w:rsidTr="001815EB">
        <w:trPr>
          <w:trHeight w:val="312"/>
        </w:trPr>
        <w:tc>
          <w:tcPr>
            <w:tcW w:w="4480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5013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sz w:val="32"/>
                <w:szCs w:val="32"/>
              </w:rPr>
              <w:t>20, 21</w:t>
            </w:r>
          </w:p>
        </w:tc>
      </w:tr>
      <w:tr w:rsidR="001815EB" w:rsidRPr="001815EB" w:rsidTr="001815EB">
        <w:trPr>
          <w:trHeight w:val="312"/>
        </w:trPr>
        <w:tc>
          <w:tcPr>
            <w:tcW w:w="4480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5013" w:type="dxa"/>
            <w:shd w:val="clear" w:color="auto" w:fill="78D6EA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1815EB" w:rsidRPr="001815EB" w:rsidRDefault="001815EB" w:rsidP="001815EB">
            <w:pPr>
              <w:ind w:left="-426" w:firstLine="42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815EB">
              <w:rPr>
                <w:rFonts w:ascii="Times New Roman" w:hAnsi="Times New Roman" w:cs="Times New Roman"/>
                <w:sz w:val="32"/>
                <w:szCs w:val="32"/>
              </w:rPr>
              <w:t>18, 19</w:t>
            </w:r>
          </w:p>
        </w:tc>
      </w:tr>
    </w:tbl>
    <w:p w:rsidR="00701154" w:rsidRPr="00701154" w:rsidRDefault="00701154" w:rsidP="00701154">
      <w:pPr>
        <w:ind w:left="-426" w:firstLine="426"/>
        <w:jc w:val="center"/>
        <w:rPr>
          <w:rFonts w:ascii="Times New Roman" w:hAnsi="Times New Roman" w:cs="Times New Roman"/>
          <w:sz w:val="32"/>
          <w:szCs w:val="32"/>
        </w:rPr>
      </w:pPr>
    </w:p>
    <w:sectPr w:rsidR="00701154" w:rsidRPr="00701154" w:rsidSect="00701154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9B"/>
    <w:rsid w:val="001815EB"/>
    <w:rsid w:val="004E7C9B"/>
    <w:rsid w:val="00701154"/>
    <w:rsid w:val="00D1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DBD4E-DD6B-4F19-82FC-9B984CB0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154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701154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5">
    <w:name w:val="Без интервала Знак"/>
    <w:link w:val="a4"/>
    <w:locked/>
    <w:rsid w:val="00701154"/>
    <w:rPr>
      <w:rFonts w:ascii="Calibri" w:eastAsia="Times New Roman" w:hAnsi="Calibri" w:cs="Times New Roman"/>
      <w:sz w:val="22"/>
      <w:szCs w:val="22"/>
      <w:lang w:eastAsia="ru-RU"/>
    </w:rPr>
  </w:style>
  <w:style w:type="character" w:styleId="a6">
    <w:name w:val="Hyperlink"/>
    <w:basedOn w:val="a0"/>
    <w:uiPriority w:val="99"/>
    <w:semiHidden/>
    <w:unhideWhenUsed/>
    <w:rsid w:val="00701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Сапач</dc:creator>
  <cp:keywords/>
  <dc:description/>
  <cp:lastModifiedBy>Марина Александровна Сапач</cp:lastModifiedBy>
  <cp:revision>3</cp:revision>
  <dcterms:created xsi:type="dcterms:W3CDTF">2025-04-01T08:22:00Z</dcterms:created>
  <dcterms:modified xsi:type="dcterms:W3CDTF">2025-04-01T08:33:00Z</dcterms:modified>
</cp:coreProperties>
</file>